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40"/>
        <w:tblW w:w="0" w:type="auto"/>
        <w:tblCellMar>
          <w:left w:w="0" w:type="dxa"/>
          <w:right w:w="0" w:type="dxa"/>
        </w:tblCellMar>
        <w:tblLook w:val="04A0"/>
      </w:tblPr>
      <w:tblGrid>
        <w:gridCol w:w="1537"/>
        <w:gridCol w:w="8341"/>
      </w:tblGrid>
      <w:tr w:rsidR="00C51D24" w:rsidRPr="00C51D24" w:rsidTr="00C51D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3 червня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іноземні мови (англійська, німецька, французька, іспанська);</w:t>
            </w:r>
          </w:p>
        </w:tc>
      </w:tr>
      <w:tr w:rsidR="00C51D24" w:rsidRPr="00C51D24" w:rsidTr="00C51D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5 червня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українська мова і література;</w:t>
            </w:r>
          </w:p>
        </w:tc>
      </w:tr>
      <w:tr w:rsidR="00C51D24" w:rsidRPr="00C51D24" w:rsidTr="00C51D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6 червня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українська мова і література;</w:t>
            </w:r>
          </w:p>
        </w:tc>
      </w:tr>
      <w:tr w:rsidR="00C51D24" w:rsidRPr="00C51D24" w:rsidTr="00C51D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10 червня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російська мова;</w:t>
            </w:r>
          </w:p>
        </w:tc>
      </w:tr>
      <w:tr w:rsidR="00C51D24" w:rsidRPr="00C51D24" w:rsidTr="00C51D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12 червня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математика;</w:t>
            </w:r>
          </w:p>
        </w:tc>
      </w:tr>
      <w:tr w:rsidR="00C51D24" w:rsidRPr="00C51D24" w:rsidTr="00C51D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14 червня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географія;</w:t>
            </w:r>
          </w:p>
        </w:tc>
      </w:tr>
      <w:tr w:rsidR="00C51D24" w:rsidRPr="00C51D24" w:rsidTr="00C51D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16 червня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біологія;</w:t>
            </w:r>
          </w:p>
        </w:tc>
      </w:tr>
      <w:tr w:rsidR="00C51D24" w:rsidRPr="00C51D24" w:rsidTr="00C51D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18 червня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фізика;</w:t>
            </w:r>
          </w:p>
        </w:tc>
      </w:tr>
      <w:tr w:rsidR="00C51D24" w:rsidRPr="00C51D24" w:rsidTr="00C51D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20 червня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історія України;</w:t>
            </w:r>
          </w:p>
        </w:tc>
      </w:tr>
      <w:tr w:rsidR="00C51D24" w:rsidRPr="00C51D24" w:rsidTr="00C51D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23 червня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хімія;</w:t>
            </w:r>
          </w:p>
        </w:tc>
      </w:tr>
      <w:tr w:rsidR="00C51D24" w:rsidRPr="00C51D24" w:rsidTr="00C51D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25 червня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всесвітня історія</w:t>
            </w:r>
            <w:r w:rsidRPr="00C51D24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  <w:t>; </w:t>
            </w:r>
          </w:p>
        </w:tc>
      </w:tr>
      <w:tr w:rsidR="00C51D24" w:rsidRPr="00C51D24" w:rsidTr="00C51D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27</w:t>
            </w: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червня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1D24" w:rsidRPr="00C51D24" w:rsidRDefault="00C51D24" w:rsidP="00C51D24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uk-UA"/>
              </w:rPr>
            </w:pPr>
            <w:r w:rsidRPr="00C51D24">
              <w:rPr>
                <w:rFonts w:ascii="Times New Roman" w:eastAsia="Times New Roman" w:hAnsi="Times New Roman" w:cs="Times New Roman"/>
                <w:b/>
                <w:bCs/>
                <w:color w:val="666666"/>
                <w:sz w:val="29"/>
                <w:lang w:eastAsia="uk-UA"/>
              </w:rPr>
              <w:t>світова література.</w:t>
            </w:r>
          </w:p>
        </w:tc>
      </w:tr>
    </w:tbl>
    <w:p w:rsidR="00C51D24" w:rsidRPr="00C51D24" w:rsidRDefault="00C51D24" w:rsidP="00C51D24">
      <w:pPr>
        <w:spacing w:after="360" w:line="360" w:lineRule="atLeast"/>
        <w:jc w:val="center"/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</w:pPr>
      <w:r w:rsidRPr="00C51D24"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  <w:t>Графік проведення ЗНО - 2014</w:t>
      </w:r>
    </w:p>
    <w:p w:rsidR="00C51D24" w:rsidRPr="00C51D24" w:rsidRDefault="00C51D24" w:rsidP="00C51D24">
      <w:pPr>
        <w:spacing w:after="0" w:line="360" w:lineRule="atLeast"/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</w:pPr>
      <w:r w:rsidRPr="00C51D24">
        <w:rPr>
          <w:rFonts w:ascii="Times New Roman" w:eastAsia="Times New Roman" w:hAnsi="Times New Roman" w:cs="Times New Roman"/>
          <w:b/>
          <w:bCs/>
          <w:color w:val="666666"/>
          <w:sz w:val="29"/>
          <w:lang w:eastAsia="uk-UA"/>
        </w:rPr>
        <w:t>Додаткову сесію зовнішнього незалежного оцінювання буде проведено впродовж 4 – 11 липня.</w:t>
      </w:r>
    </w:p>
    <w:p w:rsidR="00C51D24" w:rsidRPr="00C51D24" w:rsidRDefault="00C51D24" w:rsidP="00C51D24">
      <w:pPr>
        <w:spacing w:after="360" w:line="360" w:lineRule="atLeast"/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</w:pPr>
      <w:r w:rsidRPr="00C51D24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 </w:t>
      </w:r>
    </w:p>
    <w:p w:rsidR="00814A41" w:rsidRDefault="00814A41"/>
    <w:sectPr w:rsidR="00814A41" w:rsidSect="00C51D24">
      <w:pgSz w:w="11906" w:h="16838"/>
      <w:pgMar w:top="1134" w:right="567" w:bottom="1134" w:left="1701" w:header="709" w:footer="709" w:gutter="0"/>
      <w:pgBorders w:offsetFrom="page">
        <w:top w:val="peopleWaving" w:sz="15" w:space="24" w:color="C00000"/>
        <w:left w:val="peopleWaving" w:sz="15" w:space="24" w:color="C00000"/>
        <w:bottom w:val="peopleWaving" w:sz="15" w:space="24" w:color="C00000"/>
        <w:right w:val="peopleWaving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51D24"/>
    <w:rsid w:val="00286262"/>
    <w:rsid w:val="00814A41"/>
    <w:rsid w:val="00C51D24"/>
    <w:rsid w:val="00F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D24"/>
    <w:rPr>
      <w:b/>
      <w:bCs/>
    </w:rPr>
  </w:style>
  <w:style w:type="paragraph" w:styleId="a4">
    <w:name w:val="Normal (Web)"/>
    <w:basedOn w:val="a"/>
    <w:uiPriority w:val="99"/>
    <w:semiHidden/>
    <w:unhideWhenUsed/>
    <w:rsid w:val="00C5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179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Молодівська ЗШ</dc:creator>
  <cp:keywords/>
  <dc:description/>
  <cp:lastModifiedBy>Молодівська ЗШ</cp:lastModifiedBy>
  <cp:revision>2</cp:revision>
  <dcterms:created xsi:type="dcterms:W3CDTF">2014-04-11T11:52:00Z</dcterms:created>
  <dcterms:modified xsi:type="dcterms:W3CDTF">2014-04-11T11:54:00Z</dcterms:modified>
</cp:coreProperties>
</file>